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3E" w:rsidRPr="006B0488" w:rsidRDefault="00DA013E" w:rsidP="00DA013E">
      <w:pPr>
        <w:jc w:val="center"/>
        <w:rPr>
          <w:b/>
          <w:sz w:val="28"/>
          <w:szCs w:val="28"/>
        </w:rPr>
      </w:pPr>
      <w:r w:rsidRPr="006B0488">
        <w:rPr>
          <w:b/>
          <w:sz w:val="28"/>
          <w:szCs w:val="28"/>
        </w:rPr>
        <w:t xml:space="preserve">Правила предоставления </w:t>
      </w:r>
    </w:p>
    <w:p w:rsidR="00DA013E" w:rsidRPr="006B0488" w:rsidRDefault="00DA013E" w:rsidP="00DA013E">
      <w:pPr>
        <w:jc w:val="center"/>
        <w:rPr>
          <w:b/>
          <w:sz w:val="28"/>
          <w:szCs w:val="28"/>
        </w:rPr>
      </w:pPr>
      <w:r w:rsidRPr="006B0488">
        <w:rPr>
          <w:b/>
          <w:sz w:val="28"/>
          <w:szCs w:val="28"/>
        </w:rPr>
        <w:t>платных услуг</w:t>
      </w:r>
    </w:p>
    <w:p w:rsidR="00DA013E" w:rsidRPr="006B0488" w:rsidRDefault="00DA013E" w:rsidP="00DA013E">
      <w:pPr>
        <w:jc w:val="center"/>
        <w:rPr>
          <w:b/>
          <w:sz w:val="28"/>
          <w:szCs w:val="28"/>
        </w:rPr>
      </w:pPr>
      <w:r w:rsidRPr="006B0488">
        <w:rPr>
          <w:b/>
          <w:sz w:val="28"/>
          <w:szCs w:val="28"/>
        </w:rPr>
        <w:t>в Г</w:t>
      </w:r>
      <w:r>
        <w:rPr>
          <w:b/>
          <w:sz w:val="28"/>
          <w:szCs w:val="28"/>
        </w:rPr>
        <w:t>А</w:t>
      </w:r>
      <w:r w:rsidRPr="006B0488">
        <w:rPr>
          <w:b/>
          <w:sz w:val="28"/>
          <w:szCs w:val="28"/>
        </w:rPr>
        <w:t xml:space="preserve">УЗ СО «ГБ №1 г. Нижний Тагил». 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</w:p>
    <w:p w:rsidR="00DA013E" w:rsidRPr="000A261F" w:rsidRDefault="00DA013E" w:rsidP="00DA013E">
      <w:pPr>
        <w:pStyle w:val="a3"/>
        <w:tabs>
          <w:tab w:val="left" w:pos="426"/>
        </w:tabs>
        <w:ind w:left="0"/>
        <w:jc w:val="center"/>
        <w:rPr>
          <w:sz w:val="28"/>
          <w:szCs w:val="28"/>
        </w:rPr>
      </w:pPr>
      <w:r w:rsidRPr="000A261F">
        <w:rPr>
          <w:sz w:val="28"/>
          <w:szCs w:val="28"/>
        </w:rPr>
        <w:t>Условия, порядок, форма предоставления платных услуг</w:t>
      </w:r>
      <w:r>
        <w:rPr>
          <w:sz w:val="28"/>
          <w:szCs w:val="28"/>
        </w:rPr>
        <w:t>.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Платные услуги осуществляются за счет Исполнителя на условиях добровольного волеизъявления и не могут быть оказаны взамен, в ущерб или в рамках основной деятельности, финансируемой из бюджетов различных уровней.</w:t>
      </w:r>
    </w:p>
    <w:p w:rsidR="00DA013E" w:rsidRPr="006B0488" w:rsidRDefault="00DA013E" w:rsidP="00DA013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>Обязательным условием для предоставления платных услуг является: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 xml:space="preserve">  </w:t>
      </w:r>
      <w:bookmarkStart w:id="0" w:name="_GoBack"/>
      <w:bookmarkEnd w:id="0"/>
      <w:r w:rsidRPr="006B0488">
        <w:rPr>
          <w:sz w:val="28"/>
          <w:szCs w:val="28"/>
        </w:rPr>
        <w:t>- выполнение в полном объеме Территориальной программы госгарантий обеспечения граждан бесплатной медицинской помощью;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 xml:space="preserve"> - наличие их перечня в Уставе учреждения, а также при наличии лицензии, сертификата на избранный вид деятельности; 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 xml:space="preserve">- разрешения на право оказания платных услуг немедицинского характера населению, выданного Министерством здравоохранения Свердловской области. </w:t>
      </w:r>
      <w:r w:rsidRPr="006B0488">
        <w:rPr>
          <w:sz w:val="28"/>
          <w:szCs w:val="28"/>
        </w:rPr>
        <w:tab/>
      </w:r>
    </w:p>
    <w:p w:rsidR="00DA013E" w:rsidRPr="006B0488" w:rsidRDefault="00DA013E" w:rsidP="00DA013E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488">
        <w:rPr>
          <w:sz w:val="28"/>
          <w:szCs w:val="28"/>
        </w:rPr>
        <w:tab/>
        <w:t>Г</w:t>
      </w:r>
      <w:r>
        <w:rPr>
          <w:sz w:val="28"/>
          <w:szCs w:val="28"/>
        </w:rPr>
        <w:t>А</w:t>
      </w:r>
      <w:r w:rsidRPr="006B0488">
        <w:rPr>
          <w:sz w:val="28"/>
          <w:szCs w:val="28"/>
        </w:rPr>
        <w:t>УЗ СО «ГБ № 1 г. Нижний Тагил»</w:t>
      </w:r>
      <w:r w:rsidRPr="006B0488">
        <w:rPr>
          <w:color w:val="000000"/>
          <w:sz w:val="28"/>
          <w:szCs w:val="28"/>
        </w:rPr>
        <w:t xml:space="preserve">, участвующее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имеет право оказывать пациентам платные </w:t>
      </w:r>
      <w:r w:rsidRPr="006B0488">
        <w:rPr>
          <w:i/>
          <w:color w:val="000000"/>
          <w:sz w:val="28"/>
          <w:szCs w:val="28"/>
        </w:rPr>
        <w:t xml:space="preserve">медицинские </w:t>
      </w:r>
      <w:r w:rsidRPr="006B0488">
        <w:rPr>
          <w:color w:val="000000"/>
          <w:sz w:val="28"/>
          <w:szCs w:val="28"/>
        </w:rPr>
        <w:t>услуги:</w:t>
      </w:r>
    </w:p>
    <w:p w:rsidR="00DA013E" w:rsidRPr="006B0488" w:rsidRDefault="00DA013E" w:rsidP="00DA013E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DA013E" w:rsidRPr="006B0488" w:rsidRDefault="00DA013E" w:rsidP="00DA013E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DA013E" w:rsidRPr="006B0488" w:rsidRDefault="00DA013E" w:rsidP="00DA013E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A013E" w:rsidRPr="006B0488" w:rsidRDefault="00DA013E" w:rsidP="00DA013E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4) при самостоятельном обращении за получением медицинских услуг, за исключением случаев и порядка, предусмотренных</w:t>
      </w:r>
      <w:r w:rsidRPr="006B0488">
        <w:rPr>
          <w:rStyle w:val="apple-converted-space"/>
          <w:color w:val="000000"/>
          <w:sz w:val="28"/>
          <w:szCs w:val="28"/>
        </w:rPr>
        <w:t> статьей 21 </w:t>
      </w:r>
      <w:r w:rsidRPr="006B0488">
        <w:rPr>
          <w:sz w:val="28"/>
          <w:szCs w:val="28"/>
        </w:rPr>
        <w:t>Федерального закона «Об основах охраны здоровья граждан в Российской Федерации» от 21.11.2011г. №323-ФЗ</w:t>
      </w:r>
      <w:r w:rsidRPr="006B0488">
        <w:rPr>
          <w:color w:val="000000"/>
          <w:sz w:val="28"/>
          <w:szCs w:val="28"/>
        </w:rPr>
        <w:t>.</w:t>
      </w: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Исполнитель обязан обеспечивать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Российской Федерации.</w:t>
      </w: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При оказании платных медицинских услуг в установленном порядке заполняется медицинская документация. При этом в медицинской карте стационарного или амбулаторного больного: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>- делается запись о том, что услуга оказана на платной основе;</w:t>
      </w:r>
    </w:p>
    <w:p w:rsidR="00DA013E" w:rsidRPr="006B0488" w:rsidRDefault="00DA013E" w:rsidP="00DA013E">
      <w:pPr>
        <w:ind w:firstLine="709"/>
        <w:jc w:val="both"/>
        <w:rPr>
          <w:sz w:val="28"/>
          <w:szCs w:val="28"/>
        </w:rPr>
      </w:pPr>
      <w:proofErr w:type="gramStart"/>
      <w:r w:rsidRPr="006B0488">
        <w:rPr>
          <w:sz w:val="28"/>
          <w:szCs w:val="28"/>
        </w:rPr>
        <w:t xml:space="preserve">- письменно фиксируется отказ пациента от предложенной ему альтернативной  возможности получения этого вида медицинской помощи на бесплатной основе в соответствии с Территориальной программы госгарантий (отказ пациента от получения бесплатной для него плановой медицинской помощи в конкретно указанные предлагаемые сроки; отказ пациента от лечения </w:t>
      </w:r>
      <w:r w:rsidRPr="006B0488">
        <w:rPr>
          <w:sz w:val="28"/>
          <w:szCs w:val="28"/>
        </w:rPr>
        <w:lastRenderedPageBreak/>
        <w:t>альтернативными и бесплатными для него препаратами, входящими в формуляр лекарственных средств;</w:t>
      </w:r>
      <w:proofErr w:type="gramEnd"/>
      <w:r w:rsidRPr="006B0488">
        <w:rPr>
          <w:sz w:val="28"/>
          <w:szCs w:val="28"/>
        </w:rPr>
        <w:t xml:space="preserve"> отказ от лечения с применением альтернативных и бесплатных для него методов и средств и тому подобное).</w:t>
      </w:r>
    </w:p>
    <w:p w:rsidR="00DA013E" w:rsidRPr="006B0488" w:rsidRDefault="00DA013E" w:rsidP="00DA013E">
      <w:pPr>
        <w:pStyle w:val="a3"/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При оказании платных медицинских услуг могут выдаваться листки временной нетрудоспособности в установленном порядке.</w:t>
      </w:r>
    </w:p>
    <w:p w:rsidR="00DA013E" w:rsidRPr="006B0488" w:rsidRDefault="00DA013E" w:rsidP="00DA013E">
      <w:pPr>
        <w:pStyle w:val="a3"/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 xml:space="preserve"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DA013E" w:rsidRPr="006B0488" w:rsidRDefault="00DA013E" w:rsidP="00DA013E">
      <w:pPr>
        <w:pStyle w:val="a3"/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Платные медицинские услуги и услуги немедицинского характера оказываются в соответствии с утвержденным приказом по учреждению:</w:t>
      </w:r>
    </w:p>
    <w:p w:rsidR="00DA013E" w:rsidRPr="006B0488" w:rsidRDefault="00DA013E" w:rsidP="00DA013E">
      <w:pPr>
        <w:pStyle w:val="a3"/>
        <w:ind w:left="0"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>– перечнем платных услуг;</w:t>
      </w:r>
    </w:p>
    <w:p w:rsidR="00DA013E" w:rsidRPr="006B0488" w:rsidRDefault="00DA013E" w:rsidP="00DA013E">
      <w:pPr>
        <w:pStyle w:val="a3"/>
        <w:ind w:left="0"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>– прейскурантами цен.</w:t>
      </w:r>
    </w:p>
    <w:p w:rsidR="00DA013E" w:rsidRPr="006B0488" w:rsidRDefault="00DA013E" w:rsidP="00DA013E">
      <w:pPr>
        <w:pStyle w:val="a3"/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ab/>
        <w:t xml:space="preserve">При предоставлении платных услуг сохраняется установленный режим работы медицинского учреждения, при этом  не должны ухудшаться доступность и качество медицинской помощи, оказываемой по Территориальной программе государственных гарантий и целевых программ. 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8"/>
          <w:szCs w:val="28"/>
        </w:rPr>
      </w:pPr>
      <w:r w:rsidRPr="006B0488">
        <w:rPr>
          <w:color w:val="000000"/>
          <w:sz w:val="28"/>
          <w:szCs w:val="28"/>
        </w:rPr>
        <w:t>Платные услуги оказываются в свободное от основной работы время, не нарушая режима медицинского учреждения</w:t>
      </w:r>
      <w:r w:rsidRPr="006B0488">
        <w:rPr>
          <w:color w:val="000000"/>
          <w:spacing w:val="8"/>
          <w:sz w:val="28"/>
          <w:szCs w:val="28"/>
        </w:rPr>
        <w:t xml:space="preserve">. 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Платные медицинские услуги могут оказываться Исполнителем в основное рабочее время в следующих случаях: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- если это не создает препятствий  и не ухудшает возможности оказания видов медицинской помощи лицам, имеющим на это право (при условии первоочередного оказания гражданам бесплатной медицинской помощи  при выполнении специалистами объемов медицинской помощи по Территориальной программе государственных гарантий и целевых программ; при недопущении уменьшении объемов бесплатно предоставляемых услуг и тому подобном);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- если в силу особенностей процесса оказания медицинской помощи невозможно организовать предоставление медицинских услуг за плату во внерабочее время (при условиях труда, позволяющих без ущерба для основной работы оказывать платные услуги и тому подобном);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z w:val="28"/>
          <w:szCs w:val="28"/>
        </w:rPr>
        <w:t>- если оказание платных услуг не сопровождается финансовыми нарушениями (при условии недопущения двойной оплаты труда работников, участвующих в оказании платных услуг и тому подобном).</w:t>
      </w:r>
    </w:p>
    <w:p w:rsidR="00DA013E" w:rsidRPr="006B0488" w:rsidRDefault="00DA013E" w:rsidP="00DA013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488">
        <w:rPr>
          <w:color w:val="000000"/>
          <w:spacing w:val="2"/>
          <w:sz w:val="28"/>
          <w:szCs w:val="28"/>
        </w:rPr>
        <w:t xml:space="preserve">Оказание  платных  услуг  осуществляется  на  базе  действующих  отделений, служб, </w:t>
      </w:r>
      <w:r w:rsidRPr="006B0488">
        <w:rPr>
          <w:color w:val="000000"/>
          <w:sz w:val="28"/>
          <w:szCs w:val="28"/>
        </w:rPr>
        <w:t>выполняющих свою основную деятельность в период, когда они свободны.</w:t>
      </w:r>
    </w:p>
    <w:p w:rsidR="00DA013E" w:rsidRPr="006B0488" w:rsidRDefault="00DA013E" w:rsidP="00DA013E">
      <w:pPr>
        <w:pStyle w:val="a3"/>
        <w:shd w:val="clear" w:color="auto" w:fill="FFFFFF"/>
        <w:tabs>
          <w:tab w:val="left" w:pos="-4395"/>
          <w:tab w:val="left" w:pos="-2340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 xml:space="preserve">Платные услуги предоставляются при наличии договора, заключенного между Потребителем (Заказчиком) и Исполнителем, в письменной форме, которым регламентируются условия и сроки их получения, порядок расчетов, права, обязанности и ответственность сторон.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 </w:t>
      </w:r>
    </w:p>
    <w:p w:rsidR="00DA013E" w:rsidRPr="006B0488" w:rsidRDefault="00DA013E" w:rsidP="00DA013E">
      <w:pPr>
        <w:pStyle w:val="a3"/>
        <w:tabs>
          <w:tab w:val="left" w:pos="-2340"/>
          <w:tab w:val="left" w:pos="851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актами.</w:t>
      </w:r>
    </w:p>
    <w:p w:rsidR="00DA013E" w:rsidRPr="006B0488" w:rsidRDefault="00DA013E" w:rsidP="00DA013E">
      <w:pPr>
        <w:pStyle w:val="a3"/>
        <w:tabs>
          <w:tab w:val="left" w:pos="-2340"/>
          <w:tab w:val="left" w:pos="851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6B0488">
        <w:rPr>
          <w:color w:val="000000"/>
          <w:sz w:val="28"/>
          <w:szCs w:val="28"/>
        </w:rPr>
        <w:tab/>
        <w:t xml:space="preserve">В случае если при предоставлении платных медицинских услуг требуется предоставление на возмездной основе дополнительных медицинских услуг, не </w:t>
      </w:r>
      <w:r w:rsidRPr="006B0488">
        <w:rPr>
          <w:color w:val="000000"/>
          <w:sz w:val="28"/>
          <w:szCs w:val="28"/>
        </w:rPr>
        <w:lastRenderedPageBreak/>
        <w:t>предусмотренных договором, Исполнитель обязан предупредить об этом потребителя (заказчика).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DA013E" w:rsidRPr="006B0488" w:rsidRDefault="00DA013E" w:rsidP="00DA013E">
      <w:pPr>
        <w:pStyle w:val="1"/>
        <w:shd w:val="clear" w:color="auto" w:fill="auto"/>
        <w:tabs>
          <w:tab w:val="left" w:pos="993"/>
          <w:tab w:val="left" w:pos="1134"/>
          <w:tab w:val="left" w:pos="1530"/>
        </w:tabs>
        <w:spacing w:line="240" w:lineRule="auto"/>
        <w:rPr>
          <w:sz w:val="28"/>
          <w:szCs w:val="28"/>
        </w:rPr>
      </w:pPr>
      <w:r w:rsidRPr="006B0488">
        <w:rPr>
          <w:sz w:val="28"/>
          <w:szCs w:val="28"/>
        </w:rPr>
        <w:tab/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DA013E" w:rsidRPr="006B0488" w:rsidRDefault="00DA013E" w:rsidP="00DA013E">
      <w:pPr>
        <w:pStyle w:val="1"/>
        <w:shd w:val="clear" w:color="auto" w:fill="auto"/>
        <w:tabs>
          <w:tab w:val="left" w:pos="993"/>
          <w:tab w:val="left" w:pos="1134"/>
        </w:tabs>
        <w:spacing w:line="240" w:lineRule="auto"/>
        <w:rPr>
          <w:sz w:val="28"/>
          <w:szCs w:val="28"/>
        </w:rPr>
      </w:pPr>
      <w:r w:rsidRPr="006B0488">
        <w:rPr>
          <w:sz w:val="28"/>
          <w:szCs w:val="28"/>
        </w:rPr>
        <w:tab/>
        <w:t>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DA013E" w:rsidRPr="006B0488" w:rsidRDefault="00DA013E" w:rsidP="00DA013E">
      <w:pPr>
        <w:pStyle w:val="1"/>
        <w:shd w:val="clear" w:color="auto" w:fill="auto"/>
        <w:tabs>
          <w:tab w:val="left" w:pos="-4395"/>
        </w:tabs>
        <w:spacing w:line="240" w:lineRule="auto"/>
        <w:rPr>
          <w:sz w:val="28"/>
          <w:szCs w:val="28"/>
        </w:rPr>
      </w:pPr>
      <w:r w:rsidRPr="006B048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B0488">
        <w:rPr>
          <w:sz w:val="28"/>
          <w:szCs w:val="28"/>
        </w:rPr>
        <w:t>Исполнителем, после подписания договора, выдаются потребителю (законному представителю) медицинские документы (копии медицинских документов, выписки из медицинских документов), отражающие состояние его здоровья после получения платных услуг.</w:t>
      </w:r>
    </w:p>
    <w:p w:rsidR="00DA013E" w:rsidRPr="006B0488" w:rsidRDefault="00DA013E" w:rsidP="00DA013E">
      <w:pPr>
        <w:pStyle w:val="a3"/>
        <w:shd w:val="clear" w:color="auto" w:fill="FFFFFF"/>
        <w:tabs>
          <w:tab w:val="left" w:pos="1134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 xml:space="preserve">Цены на платные услуги устанавливаются в соответствии с действующим законодательством. </w:t>
      </w:r>
    </w:p>
    <w:p w:rsidR="00DA013E" w:rsidRPr="006B0488" w:rsidRDefault="00DA013E" w:rsidP="00DA013E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Оплата платных услуг осуществляется безналичными расчетами путем внесения денежных средств на лицевой счет учреждения либо наличными денежными средствами в кассу учреждения. При этом расчеты за оказанные услуги наличными денежными средствами могут осуществляться</w:t>
      </w:r>
      <w:r>
        <w:rPr>
          <w:sz w:val="28"/>
          <w:szCs w:val="28"/>
        </w:rPr>
        <w:t xml:space="preserve"> </w:t>
      </w:r>
      <w:r w:rsidRPr="006B0488">
        <w:rPr>
          <w:sz w:val="28"/>
          <w:szCs w:val="28"/>
        </w:rPr>
        <w:t>с применением контрольно-кассовых машин</w:t>
      </w:r>
      <w:r>
        <w:rPr>
          <w:sz w:val="28"/>
          <w:szCs w:val="28"/>
        </w:rPr>
        <w:t>.</w:t>
      </w:r>
    </w:p>
    <w:p w:rsidR="00DA013E" w:rsidRPr="006B0488" w:rsidRDefault="00DA013E" w:rsidP="00DA013E">
      <w:pPr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Учреждение здравоохранения, принявшее оплату услуг, обязано выдать потребителю кассовый  чек, подтверждающ</w:t>
      </w:r>
      <w:r>
        <w:rPr>
          <w:sz w:val="28"/>
          <w:szCs w:val="28"/>
        </w:rPr>
        <w:t>ий</w:t>
      </w:r>
      <w:r w:rsidRPr="006B0488">
        <w:rPr>
          <w:sz w:val="28"/>
          <w:szCs w:val="28"/>
        </w:rPr>
        <w:t xml:space="preserve"> прием наличных денег. </w:t>
      </w: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 xml:space="preserve">Оказание платных услуг населению осуществляется при условии 100% предоплаты, при необходимости по факту оказания услуг производится доплата либо возврат денежных средств. </w:t>
      </w:r>
    </w:p>
    <w:p w:rsidR="00DA013E" w:rsidRPr="006B0488" w:rsidRDefault="00DA013E" w:rsidP="00DA013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0488">
        <w:rPr>
          <w:sz w:val="28"/>
          <w:szCs w:val="28"/>
        </w:rPr>
        <w:t xml:space="preserve">По договорам с юридическими лицами оказание платных услуг осуществляется при условии 30% предоплаты для бюджетных и казенных учреждений, и 100% предоплаты для остальных Заказчиков платных услуг. </w:t>
      </w: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>По требованию лица, оплатившего услугу, Исполнитель в течение 3-х рабочих дней выдает «Справку об оплате медицинских услуг» установленной формы для предоставления в Налоговые органы РФ.</w:t>
      </w:r>
    </w:p>
    <w:p w:rsidR="00DA013E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 w:rsidRPr="006B0488">
        <w:rPr>
          <w:sz w:val="28"/>
          <w:szCs w:val="28"/>
        </w:rPr>
        <w:tab/>
        <w:t xml:space="preserve">Врачам, среднему и младшему медицинскому персоналу запрещается принимать от граждан денежные средства при оказании платных медицинских услуг. </w:t>
      </w:r>
    </w:p>
    <w:p w:rsidR="00DA013E" w:rsidRPr="006B0488" w:rsidRDefault="00DA013E" w:rsidP="00DA013E">
      <w:pPr>
        <w:pStyle w:val="a3"/>
        <w:tabs>
          <w:tab w:val="left" w:pos="-43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0488">
        <w:rPr>
          <w:sz w:val="28"/>
          <w:szCs w:val="28"/>
        </w:rPr>
        <w:t xml:space="preserve">Любая оплата принимается только кассирами с оформлением всех необходимых документов. </w:t>
      </w:r>
    </w:p>
    <w:p w:rsidR="00DA013E" w:rsidRPr="006B0488" w:rsidRDefault="00DA013E" w:rsidP="00DA013E">
      <w:pPr>
        <w:rPr>
          <w:sz w:val="28"/>
          <w:szCs w:val="28"/>
        </w:rPr>
      </w:pPr>
    </w:p>
    <w:p w:rsidR="007260FC" w:rsidRDefault="00DA013E"/>
    <w:sectPr w:rsidR="007260FC" w:rsidSect="000A261F">
      <w:pgSz w:w="11906" w:h="16838"/>
      <w:pgMar w:top="510" w:right="680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9CD"/>
    <w:multiLevelType w:val="hybridMultilevel"/>
    <w:tmpl w:val="84287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3E"/>
    <w:rsid w:val="00215328"/>
    <w:rsid w:val="002F655C"/>
    <w:rsid w:val="005C181D"/>
    <w:rsid w:val="00DA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3E"/>
    <w:pPr>
      <w:ind w:left="720"/>
      <w:contextualSpacing/>
    </w:pPr>
  </w:style>
  <w:style w:type="paragraph" w:customStyle="1" w:styleId="u">
    <w:name w:val="u"/>
    <w:basedOn w:val="a"/>
    <w:rsid w:val="00DA01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013E"/>
  </w:style>
  <w:style w:type="paragraph" w:customStyle="1" w:styleId="1">
    <w:name w:val="Основной текст1"/>
    <w:basedOn w:val="a"/>
    <w:rsid w:val="00DA013E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BulatovaLV</cp:lastModifiedBy>
  <cp:revision>1</cp:revision>
  <dcterms:created xsi:type="dcterms:W3CDTF">2021-03-15T04:12:00Z</dcterms:created>
  <dcterms:modified xsi:type="dcterms:W3CDTF">2021-03-15T04:18:00Z</dcterms:modified>
</cp:coreProperties>
</file>