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49F" w:rsidRPr="0026549F" w:rsidRDefault="0026549F" w:rsidP="0026549F">
      <w:pPr>
        <w:pStyle w:val="a3"/>
        <w:shd w:val="clear" w:color="auto" w:fill="FFFFFF"/>
        <w:spacing w:before="0" w:beforeAutospacing="0" w:after="0" w:afterAutospacing="0"/>
        <w:jc w:val="center"/>
        <w:textAlignment w:val="top"/>
        <w:rPr>
          <w:color w:val="333333"/>
          <w:sz w:val="28"/>
          <w:szCs w:val="28"/>
        </w:rPr>
      </w:pPr>
      <w:r w:rsidRPr="0026549F">
        <w:rPr>
          <w:rStyle w:val="a4"/>
          <w:color w:val="333333"/>
          <w:sz w:val="28"/>
          <w:szCs w:val="28"/>
          <w:bdr w:val="none" w:sz="0" w:space="0" w:color="auto" w:frame="1"/>
        </w:rPr>
        <w:t>Порядок оказания медицинской помощи иностранным гражданам</w:t>
      </w:r>
    </w:p>
    <w:p w:rsidR="0026549F" w:rsidRPr="0026549F" w:rsidRDefault="0026549F" w:rsidP="0026549F">
      <w:pPr>
        <w:pStyle w:val="a3"/>
        <w:shd w:val="clear" w:color="auto" w:fill="FFFFFF"/>
        <w:spacing w:before="150" w:beforeAutospacing="0" w:after="150" w:afterAutospacing="0"/>
        <w:jc w:val="right"/>
        <w:textAlignment w:val="top"/>
        <w:rPr>
          <w:color w:val="333333"/>
          <w:sz w:val="28"/>
          <w:szCs w:val="28"/>
        </w:rPr>
      </w:pPr>
      <w:r w:rsidRPr="0026549F">
        <w:rPr>
          <w:color w:val="333333"/>
          <w:sz w:val="28"/>
          <w:szCs w:val="28"/>
        </w:rPr>
        <w:t>УТВЕРЖДЕНЫ</w:t>
      </w:r>
    </w:p>
    <w:p w:rsidR="0026549F" w:rsidRPr="0026549F" w:rsidRDefault="0026549F" w:rsidP="0026549F">
      <w:pPr>
        <w:pStyle w:val="a3"/>
        <w:shd w:val="clear" w:color="auto" w:fill="FFFFFF"/>
        <w:spacing w:before="150" w:beforeAutospacing="0" w:after="150" w:afterAutospacing="0"/>
        <w:jc w:val="right"/>
        <w:textAlignment w:val="top"/>
        <w:rPr>
          <w:color w:val="333333"/>
          <w:sz w:val="28"/>
          <w:szCs w:val="28"/>
        </w:rPr>
      </w:pPr>
      <w:r w:rsidRPr="0026549F">
        <w:rPr>
          <w:color w:val="333333"/>
          <w:sz w:val="28"/>
          <w:szCs w:val="28"/>
        </w:rPr>
        <w:t>постановлением Правительства</w:t>
      </w:r>
    </w:p>
    <w:p w:rsidR="0026549F" w:rsidRPr="0026549F" w:rsidRDefault="0026549F" w:rsidP="0026549F">
      <w:pPr>
        <w:pStyle w:val="a3"/>
        <w:shd w:val="clear" w:color="auto" w:fill="FFFFFF"/>
        <w:spacing w:before="150" w:beforeAutospacing="0" w:after="150" w:afterAutospacing="0"/>
        <w:jc w:val="right"/>
        <w:textAlignment w:val="top"/>
        <w:rPr>
          <w:color w:val="333333"/>
          <w:sz w:val="28"/>
          <w:szCs w:val="28"/>
        </w:rPr>
      </w:pPr>
      <w:r w:rsidRPr="0026549F">
        <w:rPr>
          <w:color w:val="333333"/>
          <w:sz w:val="28"/>
          <w:szCs w:val="28"/>
        </w:rPr>
        <w:t>Российской Федерации</w:t>
      </w:r>
    </w:p>
    <w:p w:rsidR="0026549F" w:rsidRPr="0026549F" w:rsidRDefault="0026549F" w:rsidP="0026549F">
      <w:pPr>
        <w:pStyle w:val="a3"/>
        <w:shd w:val="clear" w:color="auto" w:fill="FFFFFF"/>
        <w:spacing w:before="150" w:beforeAutospacing="0" w:after="150" w:afterAutospacing="0"/>
        <w:jc w:val="right"/>
        <w:textAlignment w:val="top"/>
        <w:rPr>
          <w:color w:val="333333"/>
          <w:sz w:val="28"/>
          <w:szCs w:val="28"/>
        </w:rPr>
      </w:pPr>
      <w:r w:rsidRPr="0026549F">
        <w:rPr>
          <w:color w:val="333333"/>
          <w:sz w:val="28"/>
          <w:szCs w:val="28"/>
        </w:rPr>
        <w:t>от 6 марта 2013 г. № 186</w:t>
      </w:r>
    </w:p>
    <w:p w:rsidR="0026549F" w:rsidRPr="0026549F" w:rsidRDefault="0026549F" w:rsidP="0026549F">
      <w:pPr>
        <w:pStyle w:val="a3"/>
        <w:shd w:val="clear" w:color="auto" w:fill="FFFFFF"/>
        <w:spacing w:before="0" w:beforeAutospacing="0" w:after="0" w:afterAutospacing="0"/>
        <w:jc w:val="center"/>
        <w:textAlignment w:val="top"/>
        <w:rPr>
          <w:color w:val="333333"/>
          <w:sz w:val="28"/>
          <w:szCs w:val="28"/>
        </w:rPr>
      </w:pPr>
      <w:proofErr w:type="gramStart"/>
      <w:r w:rsidRPr="0026549F">
        <w:rPr>
          <w:rStyle w:val="a4"/>
          <w:color w:val="333333"/>
          <w:sz w:val="28"/>
          <w:szCs w:val="28"/>
          <w:bdr w:val="none" w:sz="0" w:space="0" w:color="auto" w:frame="1"/>
        </w:rPr>
        <w:t>П</w:t>
      </w:r>
      <w:proofErr w:type="gramEnd"/>
      <w:r w:rsidRPr="0026549F">
        <w:rPr>
          <w:rStyle w:val="a4"/>
          <w:color w:val="333333"/>
          <w:sz w:val="28"/>
          <w:szCs w:val="28"/>
          <w:bdr w:val="none" w:sz="0" w:space="0" w:color="auto" w:frame="1"/>
        </w:rPr>
        <w:t xml:space="preserve"> Р А В И Л А</w:t>
      </w:r>
    </w:p>
    <w:p w:rsidR="0026549F" w:rsidRPr="0026549F" w:rsidRDefault="0026549F" w:rsidP="0026549F">
      <w:pPr>
        <w:pStyle w:val="a3"/>
        <w:shd w:val="clear" w:color="auto" w:fill="FFFFFF"/>
        <w:spacing w:before="0" w:beforeAutospacing="0" w:after="0" w:afterAutospacing="0"/>
        <w:jc w:val="center"/>
        <w:textAlignment w:val="top"/>
        <w:rPr>
          <w:color w:val="333333"/>
          <w:sz w:val="28"/>
          <w:szCs w:val="28"/>
        </w:rPr>
      </w:pPr>
      <w:r w:rsidRPr="0026549F">
        <w:rPr>
          <w:rStyle w:val="a4"/>
          <w:color w:val="333333"/>
          <w:sz w:val="28"/>
          <w:szCs w:val="28"/>
          <w:bdr w:val="none" w:sz="0" w:space="0" w:color="auto" w:frame="1"/>
        </w:rPr>
        <w:t> </w:t>
      </w:r>
    </w:p>
    <w:p w:rsidR="0026549F" w:rsidRPr="0026549F" w:rsidRDefault="0026549F" w:rsidP="0026549F">
      <w:pPr>
        <w:pStyle w:val="a3"/>
        <w:shd w:val="clear" w:color="auto" w:fill="FFFFFF"/>
        <w:spacing w:before="0" w:beforeAutospacing="0" w:after="0" w:afterAutospacing="0"/>
        <w:jc w:val="center"/>
        <w:textAlignment w:val="top"/>
        <w:rPr>
          <w:color w:val="333333"/>
          <w:sz w:val="28"/>
          <w:szCs w:val="28"/>
        </w:rPr>
      </w:pPr>
      <w:r w:rsidRPr="0026549F">
        <w:rPr>
          <w:rStyle w:val="a4"/>
          <w:color w:val="333333"/>
          <w:sz w:val="28"/>
          <w:szCs w:val="28"/>
          <w:bdr w:val="none" w:sz="0" w:space="0" w:color="auto" w:frame="1"/>
        </w:rPr>
        <w:t>оказания медицинской помощи иностранным гражданам</w:t>
      </w:r>
    </w:p>
    <w:p w:rsidR="0026549F" w:rsidRPr="0026549F" w:rsidRDefault="0026549F" w:rsidP="0026549F">
      <w:pPr>
        <w:pStyle w:val="a3"/>
        <w:shd w:val="clear" w:color="auto" w:fill="FFFFFF"/>
        <w:spacing w:before="0" w:beforeAutospacing="0" w:after="0" w:afterAutospacing="0"/>
        <w:jc w:val="center"/>
        <w:textAlignment w:val="top"/>
        <w:rPr>
          <w:color w:val="333333"/>
          <w:sz w:val="28"/>
          <w:szCs w:val="28"/>
        </w:rPr>
      </w:pPr>
      <w:r w:rsidRPr="0026549F">
        <w:rPr>
          <w:rStyle w:val="a4"/>
          <w:color w:val="333333"/>
          <w:sz w:val="28"/>
          <w:szCs w:val="28"/>
          <w:bdr w:val="none" w:sz="0" w:space="0" w:color="auto" w:frame="1"/>
        </w:rPr>
        <w:t>на территории Российской Федерации</w:t>
      </w:r>
    </w:p>
    <w:p w:rsidR="0026549F" w:rsidRDefault="0026549F" w:rsidP="0026549F">
      <w:pPr>
        <w:pStyle w:val="a3"/>
        <w:shd w:val="clear" w:color="auto" w:fill="FFFFFF"/>
        <w:spacing w:before="150" w:beforeAutospacing="0" w:after="150" w:afterAutospacing="0"/>
        <w:textAlignment w:val="top"/>
        <w:rPr>
          <w:rFonts w:ascii="Helvetica" w:hAnsi="Helvetica" w:cs="Helvetica"/>
          <w:color w:val="333333"/>
          <w:sz w:val="21"/>
          <w:szCs w:val="21"/>
        </w:rPr>
      </w:pPr>
      <w:r>
        <w:rPr>
          <w:rFonts w:ascii="Helvetica" w:hAnsi="Helvetica" w:cs="Helvetica"/>
          <w:color w:val="333333"/>
          <w:sz w:val="21"/>
          <w:szCs w:val="21"/>
        </w:rPr>
        <w:t> </w:t>
      </w:r>
    </w:p>
    <w:p w:rsidR="0026549F" w:rsidRDefault="0026549F" w:rsidP="0026549F">
      <w:pPr>
        <w:pStyle w:val="a3"/>
        <w:shd w:val="clear" w:color="auto" w:fill="FFFFFF"/>
        <w:spacing w:before="150" w:beforeAutospacing="0" w:after="150" w:afterAutospacing="0"/>
        <w:textAlignment w:val="top"/>
        <w:rPr>
          <w:rFonts w:ascii="Helvetica" w:hAnsi="Helvetica" w:cs="Helvetica"/>
          <w:color w:val="333333"/>
          <w:sz w:val="21"/>
          <w:szCs w:val="21"/>
        </w:rPr>
      </w:pPr>
      <w:r>
        <w:rPr>
          <w:rFonts w:ascii="Helvetica" w:hAnsi="Helvetica" w:cs="Helvetica"/>
          <w:color w:val="333333"/>
          <w:sz w:val="21"/>
          <w:szCs w:val="21"/>
        </w:rPr>
        <w:t> </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1. Настоящие Правила определяют порядок оказания медицинской помощи иностранным гражданам на территории Российской Федерации.</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2. </w:t>
      </w:r>
      <w:proofErr w:type="gramStart"/>
      <w:r w:rsidRPr="0026549F">
        <w:rPr>
          <w:color w:val="333333"/>
          <w:sz w:val="28"/>
          <w:szCs w:val="28"/>
        </w:rPr>
        <w:t>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roofErr w:type="gramEnd"/>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6. </w:t>
      </w:r>
      <w:proofErr w:type="gramStart"/>
      <w:r w:rsidRPr="0026549F">
        <w:rPr>
          <w:color w:val="333333"/>
          <w:sz w:val="28"/>
          <w:szCs w:val="28"/>
        </w:rPr>
        <w:t>Медицинская помощь в неотложной форме (за исключением скорой, в том числе скорой специализированной, медицинской помощи) </w:t>
      </w:r>
      <w:r w:rsidRPr="0026549F">
        <w:rPr>
          <w:color w:val="333333"/>
          <w:sz w:val="28"/>
          <w:szCs w:val="28"/>
        </w:rPr>
        <w:br/>
        <w:t xml:space="preserve">и плановой форме оказывается иностранным гражданам в соответствии с договорами о предоставлении платных медицинских услуг либо </w:t>
      </w:r>
      <w:r w:rsidRPr="0026549F">
        <w:rPr>
          <w:color w:val="333333"/>
          <w:sz w:val="28"/>
          <w:szCs w:val="28"/>
        </w:rPr>
        <w:lastRenderedPageBreak/>
        <w:t>договорами добровольного медицинского страхования и (или) заключенными в пользу иностранных граждан, указанных в пункте 4 настоящих Правил, договорами в сфере обязательного медицинского страхования.</w:t>
      </w:r>
      <w:proofErr w:type="gramEnd"/>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7. </w:t>
      </w:r>
      <w:proofErr w:type="gramStart"/>
      <w:r w:rsidRPr="0026549F">
        <w:rPr>
          <w:color w:val="333333"/>
          <w:sz w:val="28"/>
          <w:szCs w:val="28"/>
        </w:rPr>
        <w:t>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пунктом 4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w:t>
      </w:r>
      <w:proofErr w:type="gramEnd"/>
      <w:r w:rsidRPr="0026549F">
        <w:rPr>
          <w:color w:val="333333"/>
          <w:sz w:val="28"/>
          <w:szCs w:val="28"/>
        </w:rPr>
        <w:t xml:space="preserve"> исследований) при ее наличии.</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Медицинская документ</w:t>
      </w:r>
      <w:bookmarkStart w:id="0" w:name="_GoBack"/>
      <w:bookmarkEnd w:id="0"/>
      <w:r w:rsidRPr="0026549F">
        <w:rPr>
          <w:color w:val="333333"/>
          <w:sz w:val="28"/>
          <w:szCs w:val="28"/>
        </w:rPr>
        <w:t>ация, направляемая из Российской Федерации в другое государство, заполняется на русском языке.</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9. </w:t>
      </w:r>
      <w:proofErr w:type="gramStart"/>
      <w:r w:rsidRPr="0026549F">
        <w:rPr>
          <w:color w:val="333333"/>
          <w:sz w:val="28"/>
          <w:szCs w:val="28"/>
        </w:rPr>
        <w:t>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пунктом 4 настоящих Правил).</w:t>
      </w:r>
      <w:proofErr w:type="gramEnd"/>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26549F" w:rsidRPr="0026549F" w:rsidRDefault="0026549F" w:rsidP="0026549F">
      <w:pPr>
        <w:pStyle w:val="a3"/>
        <w:shd w:val="clear" w:color="auto" w:fill="FFFFFF"/>
        <w:spacing w:before="150" w:beforeAutospacing="0" w:after="150" w:afterAutospacing="0"/>
        <w:textAlignment w:val="top"/>
        <w:rPr>
          <w:color w:val="333333"/>
          <w:sz w:val="28"/>
          <w:szCs w:val="28"/>
        </w:rPr>
      </w:pPr>
      <w:r w:rsidRPr="0026549F">
        <w:rPr>
          <w:color w:val="333333"/>
          <w:sz w:val="28"/>
          <w:szCs w:val="28"/>
        </w:rP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E713BE" w:rsidRPr="0026549F" w:rsidRDefault="00E713BE">
      <w:pPr>
        <w:rPr>
          <w:rFonts w:ascii="Times New Roman" w:hAnsi="Times New Roman" w:cs="Times New Roman"/>
          <w:sz w:val="28"/>
          <w:szCs w:val="28"/>
        </w:rPr>
      </w:pPr>
    </w:p>
    <w:sectPr w:rsidR="00E713BE" w:rsidRPr="0026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9F"/>
    <w:rsid w:val="0026549F"/>
    <w:rsid w:val="00E7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4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5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zamglvomr</dc:creator>
  <cp:lastModifiedBy>zamglvomr</cp:lastModifiedBy>
  <cp:revision>1</cp:revision>
  <dcterms:created xsi:type="dcterms:W3CDTF">2017-04-26T11:29:00Z</dcterms:created>
  <dcterms:modified xsi:type="dcterms:W3CDTF">2017-04-26T11:30:00Z</dcterms:modified>
</cp:coreProperties>
</file>